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94" w:rsidRDefault="00904A82" w:rsidP="0072231E">
      <w:pPr>
        <w:tabs>
          <w:tab w:val="left" w:pos="5385"/>
        </w:tabs>
        <w:contextualSpacing/>
        <w:rPr>
          <w:b/>
        </w:rPr>
      </w:pPr>
      <w:r>
        <w:rPr>
          <w:b/>
          <w:noProof/>
        </w:rPr>
        <w:drawing>
          <wp:inline distT="0" distB="0" distL="0" distR="0">
            <wp:extent cx="6029325" cy="861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A82" w:rsidRDefault="00904A82" w:rsidP="0072231E">
      <w:pPr>
        <w:tabs>
          <w:tab w:val="left" w:pos="5385"/>
        </w:tabs>
        <w:contextualSpacing/>
        <w:rPr>
          <w:b/>
        </w:rPr>
      </w:pPr>
    </w:p>
    <w:p w:rsidR="00904A82" w:rsidRDefault="00904A82" w:rsidP="0072231E">
      <w:pPr>
        <w:tabs>
          <w:tab w:val="left" w:pos="5385"/>
        </w:tabs>
        <w:contextualSpacing/>
        <w:rPr>
          <w:b/>
        </w:rPr>
      </w:pPr>
    </w:p>
    <w:p w:rsidR="00904A82" w:rsidRDefault="00904A82" w:rsidP="0072231E">
      <w:pPr>
        <w:tabs>
          <w:tab w:val="left" w:pos="5385"/>
        </w:tabs>
        <w:contextualSpacing/>
        <w:rPr>
          <w:b/>
        </w:rPr>
      </w:pPr>
    </w:p>
    <w:p w:rsidR="00904A82" w:rsidRDefault="00904A82" w:rsidP="0072231E">
      <w:pPr>
        <w:tabs>
          <w:tab w:val="left" w:pos="5385"/>
        </w:tabs>
        <w:contextualSpacing/>
        <w:rPr>
          <w:b/>
        </w:rPr>
      </w:pPr>
    </w:p>
    <w:p w:rsidR="00904A82" w:rsidRDefault="00904A82" w:rsidP="0072231E">
      <w:pPr>
        <w:tabs>
          <w:tab w:val="left" w:pos="5385"/>
        </w:tabs>
        <w:contextualSpacing/>
        <w:rPr>
          <w:b/>
        </w:rPr>
      </w:pPr>
      <w:bookmarkStart w:id="0" w:name="_GoBack"/>
      <w:bookmarkEnd w:id="0"/>
    </w:p>
    <w:p w:rsidR="00DE1794" w:rsidRDefault="00DE1794" w:rsidP="0072231E">
      <w:pPr>
        <w:tabs>
          <w:tab w:val="left" w:pos="5385"/>
        </w:tabs>
        <w:contextualSpacing/>
        <w:rPr>
          <w:b/>
        </w:rPr>
      </w:pPr>
    </w:p>
    <w:p w:rsidR="00DE1794" w:rsidRDefault="00DE1794" w:rsidP="0072231E">
      <w:pPr>
        <w:tabs>
          <w:tab w:val="left" w:pos="5385"/>
        </w:tabs>
        <w:contextualSpacing/>
        <w:rPr>
          <w:b/>
        </w:rPr>
      </w:pPr>
    </w:p>
    <w:p w:rsidR="0072231E" w:rsidRPr="00D70BD5" w:rsidRDefault="0072231E" w:rsidP="0072231E">
      <w:pPr>
        <w:tabs>
          <w:tab w:val="left" w:pos="5385"/>
        </w:tabs>
        <w:contextualSpacing/>
        <w:rPr>
          <w:b/>
        </w:rPr>
      </w:pPr>
      <w:r w:rsidRPr="00D70BD5">
        <w:rPr>
          <w:b/>
        </w:rPr>
        <w:lastRenderedPageBreak/>
        <w:t>«</w:t>
      </w:r>
      <w:r w:rsidR="00D20E93">
        <w:rPr>
          <w:b/>
        </w:rPr>
        <w:t>Согласовано</w:t>
      </w:r>
      <w:r w:rsidRPr="00D70BD5">
        <w:rPr>
          <w:b/>
        </w:rPr>
        <w:t>»</w:t>
      </w:r>
      <w:r>
        <w:rPr>
          <w:b/>
        </w:rPr>
        <w:tab/>
        <w:t>« Утверждаю»</w:t>
      </w:r>
    </w:p>
    <w:p w:rsidR="0072231E" w:rsidRDefault="0072231E" w:rsidP="0072231E">
      <w:pPr>
        <w:tabs>
          <w:tab w:val="left" w:pos="5385"/>
        </w:tabs>
        <w:contextualSpacing/>
      </w:pPr>
      <w:r>
        <w:t xml:space="preserve">На заседании </w:t>
      </w:r>
      <w:r w:rsidR="00D20E93">
        <w:t>общего собрания работников</w:t>
      </w:r>
      <w:r w:rsidR="00723C44">
        <w:tab/>
        <w:t>директор МБОУ «Набережно</w:t>
      </w:r>
    </w:p>
    <w:p w:rsidR="0072231E" w:rsidRDefault="00723C44" w:rsidP="0072231E">
      <w:pPr>
        <w:tabs>
          <w:tab w:val="left" w:pos="5385"/>
        </w:tabs>
        <w:contextualSpacing/>
      </w:pPr>
      <w:r>
        <w:t>МБОУ «Набережно-</w:t>
      </w:r>
      <w:proofErr w:type="spellStart"/>
      <w:r>
        <w:t>Морквашска</w:t>
      </w:r>
      <w:proofErr w:type="spellEnd"/>
      <w:r>
        <w:t xml:space="preserve"> СОШ»</w:t>
      </w:r>
      <w:r>
        <w:tab/>
      </w:r>
      <w:proofErr w:type="spellStart"/>
      <w:r>
        <w:t>Морквашская</w:t>
      </w:r>
      <w:proofErr w:type="spellEnd"/>
      <w:r>
        <w:t xml:space="preserve"> </w:t>
      </w:r>
      <w:r w:rsidR="0072231E">
        <w:t xml:space="preserve"> СОШ»</w:t>
      </w:r>
    </w:p>
    <w:p w:rsidR="0072231E" w:rsidRDefault="0072231E" w:rsidP="0072231E">
      <w:pPr>
        <w:tabs>
          <w:tab w:val="left" w:pos="5385"/>
        </w:tabs>
        <w:contextualSpacing/>
      </w:pPr>
      <w:r>
        <w:t>Прото</w:t>
      </w:r>
      <w:r w:rsidR="00723C44">
        <w:t>кол №__1____</w:t>
      </w:r>
      <w:r w:rsidR="00723C44">
        <w:tab/>
        <w:t>__________</w:t>
      </w:r>
      <w:proofErr w:type="spellStart"/>
      <w:r w:rsidR="00723C44">
        <w:t>Р.Р.Саттаров</w:t>
      </w:r>
      <w:proofErr w:type="spellEnd"/>
    </w:p>
    <w:p w:rsidR="0072231E" w:rsidRPr="00D70BD5" w:rsidRDefault="0072231E" w:rsidP="0072231E">
      <w:pPr>
        <w:tabs>
          <w:tab w:val="left" w:pos="5385"/>
        </w:tabs>
        <w:contextualSpacing/>
      </w:pPr>
      <w:r>
        <w:t>От «__</w:t>
      </w:r>
      <w:r w:rsidR="00723C44">
        <w:t>28</w:t>
      </w:r>
      <w:r>
        <w:t>_»______</w:t>
      </w:r>
      <w:r w:rsidR="00723C44">
        <w:t>08</w:t>
      </w:r>
      <w:r>
        <w:t>______20__</w:t>
      </w:r>
      <w:r w:rsidR="00723C44">
        <w:t>19</w:t>
      </w:r>
      <w:r>
        <w:t>_</w:t>
      </w:r>
      <w:r w:rsidRPr="00D70BD5">
        <w:t>г.</w:t>
      </w:r>
      <w:r>
        <w:tab/>
        <w:t>Приказ № ____от ________20__г.</w:t>
      </w:r>
    </w:p>
    <w:p w:rsidR="0072231E" w:rsidRDefault="0072231E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  <w:sz w:val="28"/>
          <w:szCs w:val="28"/>
        </w:rPr>
      </w:pPr>
    </w:p>
    <w:p w:rsidR="00C82F87" w:rsidRPr="00184D1B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  <w:sz w:val="28"/>
          <w:szCs w:val="28"/>
        </w:rPr>
      </w:pPr>
      <w:r w:rsidRPr="00184D1B">
        <w:rPr>
          <w:b/>
          <w:color w:val="373737"/>
          <w:sz w:val="28"/>
          <w:szCs w:val="28"/>
        </w:rPr>
        <w:t>Положение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  <w:sz w:val="28"/>
          <w:szCs w:val="28"/>
        </w:rPr>
      </w:pPr>
      <w:r w:rsidRPr="00184D1B">
        <w:rPr>
          <w:b/>
          <w:color w:val="373737"/>
          <w:sz w:val="28"/>
          <w:szCs w:val="28"/>
        </w:rPr>
        <w:t xml:space="preserve">о порядке разработки и принятия локальных </w:t>
      </w:r>
      <w:r w:rsidRPr="00184D1B">
        <w:rPr>
          <w:b/>
          <w:kern w:val="36"/>
          <w:sz w:val="28"/>
          <w:szCs w:val="28"/>
        </w:rPr>
        <w:t>нормативных</w:t>
      </w:r>
      <w:r w:rsidRPr="00184D1B">
        <w:rPr>
          <w:b/>
          <w:color w:val="373737"/>
          <w:sz w:val="28"/>
          <w:szCs w:val="28"/>
        </w:rPr>
        <w:t xml:space="preserve"> актов 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  <w:sz w:val="28"/>
          <w:szCs w:val="28"/>
        </w:rPr>
      </w:pPr>
      <w:r w:rsidRPr="00184D1B">
        <w:rPr>
          <w:b/>
          <w:color w:val="373737"/>
          <w:sz w:val="28"/>
          <w:szCs w:val="28"/>
        </w:rPr>
        <w:t xml:space="preserve">в </w:t>
      </w:r>
      <w:r w:rsidR="00723C44">
        <w:rPr>
          <w:b/>
          <w:color w:val="373737"/>
          <w:sz w:val="28"/>
          <w:szCs w:val="28"/>
        </w:rPr>
        <w:t>МБОУ « Набережно-</w:t>
      </w:r>
      <w:proofErr w:type="spellStart"/>
      <w:r w:rsidR="00723C44">
        <w:rPr>
          <w:b/>
          <w:color w:val="373737"/>
          <w:sz w:val="28"/>
          <w:szCs w:val="28"/>
        </w:rPr>
        <w:t>Морквашская</w:t>
      </w:r>
      <w:proofErr w:type="spellEnd"/>
      <w:r w:rsidR="00723C44">
        <w:rPr>
          <w:b/>
          <w:color w:val="373737"/>
          <w:sz w:val="28"/>
          <w:szCs w:val="28"/>
        </w:rPr>
        <w:t xml:space="preserve"> </w:t>
      </w:r>
      <w:r>
        <w:rPr>
          <w:b/>
          <w:color w:val="373737"/>
          <w:sz w:val="28"/>
          <w:szCs w:val="28"/>
        </w:rPr>
        <w:t xml:space="preserve"> СОШ»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  <w:sz w:val="28"/>
          <w:szCs w:val="28"/>
        </w:rPr>
      </w:pPr>
      <w:r>
        <w:rPr>
          <w:b/>
          <w:color w:val="373737"/>
          <w:sz w:val="28"/>
          <w:szCs w:val="28"/>
        </w:rPr>
        <w:t xml:space="preserve"> </w:t>
      </w:r>
      <w:proofErr w:type="spellStart"/>
      <w:r>
        <w:rPr>
          <w:b/>
          <w:color w:val="373737"/>
          <w:sz w:val="28"/>
          <w:szCs w:val="28"/>
        </w:rPr>
        <w:t>Верхнеуслонского</w:t>
      </w:r>
      <w:proofErr w:type="spellEnd"/>
      <w:r>
        <w:rPr>
          <w:b/>
          <w:color w:val="373737"/>
          <w:sz w:val="28"/>
          <w:szCs w:val="28"/>
        </w:rPr>
        <w:t xml:space="preserve"> муниципального района </w:t>
      </w:r>
    </w:p>
    <w:p w:rsidR="00C82F87" w:rsidRPr="00184D1B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  <w:sz w:val="28"/>
          <w:szCs w:val="28"/>
        </w:rPr>
      </w:pPr>
      <w:r>
        <w:rPr>
          <w:b/>
          <w:color w:val="373737"/>
          <w:sz w:val="28"/>
          <w:szCs w:val="28"/>
        </w:rPr>
        <w:t>Республики Татарстан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73737"/>
          <w:bdr w:val="none" w:sz="0" w:space="0" w:color="auto" w:frame="1"/>
        </w:rPr>
      </w:pPr>
      <w:bookmarkStart w:id="1" w:name="YANDEX_1"/>
      <w:bookmarkEnd w:id="1"/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807E9A">
        <w:rPr>
          <w:b/>
          <w:bCs/>
          <w:color w:val="373737"/>
          <w:bdr w:val="none" w:sz="0" w:space="0" w:color="auto" w:frame="1"/>
        </w:rPr>
        <w:t>1.Общие положения</w:t>
      </w: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807E9A">
        <w:rPr>
          <w:color w:val="373737"/>
        </w:rPr>
        <w:t>1.1</w:t>
      </w:r>
      <w:r>
        <w:rPr>
          <w:color w:val="373737"/>
        </w:rPr>
        <w:t>.Положение о порядке разработки и принятия локальных нормативных акто</w:t>
      </w:r>
      <w:r w:rsidR="00723C44">
        <w:rPr>
          <w:color w:val="373737"/>
        </w:rPr>
        <w:t>в в МБОУ « Набережно-</w:t>
      </w:r>
      <w:proofErr w:type="spellStart"/>
      <w:r w:rsidR="00723C44">
        <w:rPr>
          <w:color w:val="373737"/>
        </w:rPr>
        <w:t>Морквашская</w:t>
      </w:r>
      <w:proofErr w:type="spellEnd"/>
      <w:r w:rsidR="00723C44">
        <w:rPr>
          <w:color w:val="373737"/>
        </w:rPr>
        <w:t xml:space="preserve"> </w:t>
      </w:r>
      <w:r>
        <w:rPr>
          <w:color w:val="373737"/>
        </w:rPr>
        <w:t xml:space="preserve"> СОШ» (далее -  Положение) устанавливает единые требования к нормативным актам, их подготовке, оформлению, принятию, утверждению, вступлению в силу, внесению изменений и отмене.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807E9A">
        <w:rPr>
          <w:color w:val="373737"/>
        </w:rPr>
        <w:t>1.2</w:t>
      </w:r>
      <w:r>
        <w:rPr>
          <w:color w:val="373737"/>
        </w:rPr>
        <w:t>.Настоящее Положение является нормативным актом МБОУ « Татарско-</w:t>
      </w:r>
      <w:proofErr w:type="spellStart"/>
      <w:r>
        <w:rPr>
          <w:color w:val="373737"/>
        </w:rPr>
        <w:t>Бурнашевская</w:t>
      </w:r>
      <w:proofErr w:type="spellEnd"/>
      <w:r>
        <w:rPr>
          <w:color w:val="373737"/>
        </w:rPr>
        <w:t xml:space="preserve"> СОШ» (далее – Школа) и </w:t>
      </w:r>
      <w:proofErr w:type="gramStart"/>
      <w:r>
        <w:rPr>
          <w:color w:val="373737"/>
        </w:rPr>
        <w:t>обязательно к исполнению</w:t>
      </w:r>
      <w:proofErr w:type="gramEnd"/>
      <w:r>
        <w:rPr>
          <w:color w:val="373737"/>
        </w:rPr>
        <w:t xml:space="preserve"> всеми участниками образовательных отношений.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1.3.Положение подготовлено на основании закона «Об образовании в Российской Федерации», Трудового кодекса РФ, Гражданского Кодекса РФ.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1.4. Локальный нормативный акт Школы – это нормативный правовой документ, содержащий нормы, регулирующие образовательные отношения в Школе в пределах своей компетенции в соответствии с законодательством Российской Федерации, в порядке, установленном Уставом Школы.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1.5. Локальные акты Школы действуют только в пределах данном общеобразовательном учреждении и не могут регулировать отношения вне ее.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1.6. Локальные акты издаются по основным вопросам Школы и осуществления образовательной деятельности Школы.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 xml:space="preserve">1.7. Локальные акты, соответствующие всем требованиям законодательства РФ, являются </w:t>
      </w:r>
      <w:proofErr w:type="gramStart"/>
      <w:r>
        <w:rPr>
          <w:color w:val="373737"/>
        </w:rPr>
        <w:t>обязательными к исполнению</w:t>
      </w:r>
      <w:proofErr w:type="gramEnd"/>
      <w:r>
        <w:rPr>
          <w:color w:val="373737"/>
        </w:rPr>
        <w:t xml:space="preserve"> всеми участниками образовательных отношений.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1.8.Нормы локальных актов, ухудшающие положения обучающихся или работников Школы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Школой.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1.9.Локальные акты утрачивают силу (полностью или в отдельной части) в следующих случаях: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- вступление в силу акта, признающего данный локальный акт утратившим силу;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- вступление в силу акта большей юридической силы, нормы которого противоречат положения данного локального акта;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- признание судом или иным уполномоченным органом государственной власти локального акта школы противоречащим действующему законодательству.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 xml:space="preserve">1.10.Локальный акт Школы, утративший силу, не подлежит исполнению.   </w:t>
      </w:r>
      <w:r w:rsidRPr="00807E9A">
        <w:rPr>
          <w:color w:val="373737"/>
        </w:rPr>
        <w:t xml:space="preserve"> </w:t>
      </w: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807E9A">
        <w:rPr>
          <w:b/>
          <w:color w:val="373737"/>
        </w:rPr>
        <w:t>2.    </w:t>
      </w:r>
      <w:r w:rsidRPr="00807E9A">
        <w:rPr>
          <w:rStyle w:val="apple-converted-space"/>
          <w:b/>
          <w:color w:val="373737"/>
        </w:rPr>
        <w:t> </w:t>
      </w:r>
      <w:r>
        <w:rPr>
          <w:rStyle w:val="apple-converted-space"/>
          <w:b/>
          <w:color w:val="373737"/>
        </w:rPr>
        <w:t>Цели и задачи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Целями и задачами настоящего Положения являются: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- создание единой и согласованной системы локальных актов Школы;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- обеспечение принципа законности нормотворческой деятельности Школы;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- совершенствование процесса подготовки, оформления, принятия и реализации актов;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- предотвращение дублирования регулирования общественных и образовательных отношений в Школе.</w:t>
      </w:r>
    </w:p>
    <w:p w:rsidR="0072231E" w:rsidRDefault="0072231E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807E9A">
        <w:rPr>
          <w:b/>
          <w:bCs/>
          <w:color w:val="373737"/>
          <w:bdr w:val="none" w:sz="0" w:space="0" w:color="auto" w:frame="1"/>
        </w:rPr>
        <w:lastRenderedPageBreak/>
        <w:t xml:space="preserve">3. </w:t>
      </w:r>
      <w:r>
        <w:rPr>
          <w:b/>
          <w:bCs/>
          <w:color w:val="373737"/>
          <w:bdr w:val="none" w:sz="0" w:space="0" w:color="auto" w:frame="1"/>
        </w:rPr>
        <w:t>Виды локальных актов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 w:rsidRPr="00184D1B">
        <w:rPr>
          <w:bCs/>
          <w:color w:val="373737"/>
          <w:bdr w:val="none" w:sz="0" w:space="0" w:color="auto" w:frame="1"/>
        </w:rPr>
        <w:t xml:space="preserve">3.1. </w:t>
      </w:r>
      <w:proofErr w:type="gramStart"/>
      <w:r>
        <w:rPr>
          <w:bCs/>
          <w:color w:val="373737"/>
          <w:bdr w:val="none" w:sz="0" w:space="0" w:color="auto" w:frame="1"/>
        </w:rPr>
        <w:t>Деятельность Школы регламентируется следующими видами локальных актов: положения, постановления, решения, приказы, распоряжения, должностные инструкции, правила.</w:t>
      </w:r>
      <w:proofErr w:type="gramEnd"/>
      <w:r>
        <w:rPr>
          <w:bCs/>
          <w:color w:val="373737"/>
          <w:bdr w:val="none" w:sz="0" w:space="0" w:color="auto" w:frame="1"/>
        </w:rPr>
        <w:t xml:space="preserve"> Представленный перечень видов локальных актов не является исчерпывающим.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3.2. Локальные акты Школы могут быть классифицированы: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3.2.1.На группы в соответствии с компетенцией Школы: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организационно-распорядительного характера;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регламентирующие вопросы организации образовательного процесса;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регламентирующие отношения работодателя с работниками и организацию учебно-методической работы;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регламентирующие деятельность органов самоуправления Школы;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proofErr w:type="gramStart"/>
      <w:r>
        <w:rPr>
          <w:bCs/>
          <w:color w:val="373737"/>
          <w:bdr w:val="none" w:sz="0" w:space="0" w:color="auto" w:frame="1"/>
        </w:rPr>
        <w:t>Регламентирующие</w:t>
      </w:r>
      <w:proofErr w:type="gramEnd"/>
      <w:r>
        <w:rPr>
          <w:bCs/>
          <w:color w:val="373737"/>
          <w:bdr w:val="none" w:sz="0" w:space="0" w:color="auto" w:frame="1"/>
        </w:rPr>
        <w:t xml:space="preserve"> административную и финансово-хозяйственную деятельность;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обеспечивающие ведение делопроизводства.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3.2.2.По критериям: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по степени значимости: обязательные и необязательные;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по кругу лиц: распространяющиеся на всех работников Школы и не распространяющиеся на всех работников Школы;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по сфере деятельности: общего характера и специального характера;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по способу принятия: принимаемые директором школы и принимаемые с учетом мнения представительного органа участников образовательных отношений;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по сроку действия: постоянного действия и бессрочные с определенным сроком действия;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- по сроку хранения: постоянного хранения, 75 лет и другие.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73737"/>
          <w:bdr w:val="none" w:sz="0" w:space="0" w:color="auto" w:frame="1"/>
        </w:rPr>
      </w:pP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807E9A">
        <w:rPr>
          <w:b/>
          <w:bCs/>
          <w:color w:val="373737"/>
          <w:bdr w:val="none" w:sz="0" w:space="0" w:color="auto" w:frame="1"/>
        </w:rPr>
        <w:t xml:space="preserve">4. </w:t>
      </w:r>
      <w:r>
        <w:rPr>
          <w:b/>
          <w:bCs/>
          <w:color w:val="373737"/>
          <w:bdr w:val="none" w:sz="0" w:space="0" w:color="auto" w:frame="1"/>
        </w:rPr>
        <w:t>Порядок подготовки локальных актов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В школе устанавливается следующий порядок подготовки локальных актов: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4.1.Инициаторами подготовки локальных актов могут быть: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- учредитель;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- органы управления образованием;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- администрация Школы в лице директора школы, заместителей директора школы;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- органы государственно-общественного управления Школы;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- участники образовательных отношений.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4.2.Проект локального акта готовится отдельным работником или группой работников по поручению директора школы, а также органом самоуправления Школы, который выступит с соответствующей инициативой.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4.3.Подготовка локального акта включает в себя изучение законодательных и иных нормативных актов, локальных актов Школы, регламентирующих те вопросы, которые предлагается отразить в проекте нового акта, и на этой основе выбор его вида, содержания и представления его в письменном виде.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4.4.Подготовка наиболее важных локальных актов (проектов,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школы, тенденции ее развития и сложившейся ситуации.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4.5.По вопросам приема на работу, переводов, увольнений, представления отпусков, поощрений или привлечения сотрудников к дисциплинарной или материальной ответственности издаются приказы, в соответствии с Трудовым Кодексом Российской Федерации.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 xml:space="preserve">4.6.Проект локального акта подлежит обязательной правовой экспертизе и проверке на литературную грамотность, </w:t>
      </w:r>
      <w:proofErr w:type="gramStart"/>
      <w:r>
        <w:rPr>
          <w:color w:val="000000"/>
        </w:rPr>
        <w:t>которые</w:t>
      </w:r>
      <w:proofErr w:type="gramEnd"/>
      <w:r>
        <w:rPr>
          <w:color w:val="000000"/>
        </w:rPr>
        <w:t xml:space="preserve"> проводятся в школе самостоятельно либо с участием привлеченных специалистов. Локальный акт, не прошедший правовую экспертизу, не подлежит рассмотрению и принятию.</w:t>
      </w:r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 xml:space="preserve">4.7.Проект локального акта может быть представлен на обсуждение. </w:t>
      </w:r>
      <w:proofErr w:type="gramStart"/>
      <w:r>
        <w:rPr>
          <w:color w:val="000000"/>
        </w:rPr>
        <w:t xml:space="preserve">Формы представления для обсуждения могут быть различным (размещение проекта локального акта на информационном стенде в месте, доступном для всеобщего обозрения, на школьном сайте, </w:t>
      </w:r>
      <w:r>
        <w:rPr>
          <w:color w:val="000000"/>
        </w:rPr>
        <w:lastRenderedPageBreak/>
        <w:t>направление проекта заинтересованным лицам, проведение соответствующего собрания с коллективным обсуждение проекта локального акта и т.д.</w:t>
      </w:r>
      <w:proofErr w:type="gramEnd"/>
    </w:p>
    <w:p w:rsidR="00C82F87" w:rsidRDefault="00C82F87" w:rsidP="00C82F87">
      <w:pPr>
        <w:jc w:val="both"/>
        <w:rPr>
          <w:color w:val="000000"/>
        </w:rPr>
      </w:pPr>
      <w:r>
        <w:rPr>
          <w:color w:val="000000"/>
        </w:rPr>
        <w:t>4.8. При необходимости локальный акт проходит согласования.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73737"/>
          <w:bdr w:val="none" w:sz="0" w:space="0" w:color="auto" w:frame="1"/>
        </w:rPr>
      </w:pP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 w:rsidRPr="00807E9A">
        <w:rPr>
          <w:b/>
          <w:bCs/>
          <w:color w:val="373737"/>
          <w:bdr w:val="none" w:sz="0" w:space="0" w:color="auto" w:frame="1"/>
        </w:rPr>
        <w:t>5.</w:t>
      </w:r>
      <w:r>
        <w:rPr>
          <w:b/>
          <w:bCs/>
          <w:color w:val="373737"/>
          <w:bdr w:val="none" w:sz="0" w:space="0" w:color="auto" w:frame="1"/>
        </w:rPr>
        <w:t xml:space="preserve"> Порядок  принятия и утверждения локального акта</w:t>
      </w:r>
    </w:p>
    <w:p w:rsidR="00C82F87" w:rsidRPr="00D22113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807E9A">
        <w:rPr>
          <w:color w:val="373737"/>
        </w:rPr>
        <w:t>5.1.</w:t>
      </w:r>
      <w:r w:rsidRPr="00807E9A">
        <w:rPr>
          <w:rStyle w:val="apple-converted-space"/>
          <w:color w:val="373737"/>
        </w:rPr>
        <w:t> </w:t>
      </w:r>
      <w:bookmarkStart w:id="2" w:name="YANDEX_106"/>
      <w:bookmarkEnd w:id="2"/>
      <w:r>
        <w:rPr>
          <w:rStyle w:val="apple-converted-space"/>
          <w:color w:val="373737"/>
        </w:rPr>
        <w:t>Локальный акт, прошедший правовую и литературную экспертизу, а также процедуру согласования</w:t>
      </w:r>
      <w:r>
        <w:rPr>
          <w:color w:val="373737"/>
        </w:rPr>
        <w:t>,</w:t>
      </w:r>
      <w:r>
        <w:rPr>
          <w:b/>
          <w:bCs/>
          <w:color w:val="373737"/>
          <w:bdr w:val="none" w:sz="0" w:space="0" w:color="auto" w:frame="1"/>
        </w:rPr>
        <w:t xml:space="preserve"> </w:t>
      </w:r>
      <w:r w:rsidRPr="00D22113">
        <w:rPr>
          <w:bCs/>
          <w:color w:val="373737"/>
          <w:bdr w:val="none" w:sz="0" w:space="0" w:color="auto" w:frame="1"/>
        </w:rPr>
        <w:t>подлежит принятию и утверждению директором школы.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 w:rsidRPr="00D22113">
        <w:rPr>
          <w:bCs/>
          <w:color w:val="373737"/>
          <w:bdr w:val="none" w:sz="0" w:space="0" w:color="auto" w:frame="1"/>
        </w:rPr>
        <w:t>5.2.</w:t>
      </w:r>
      <w:r>
        <w:rPr>
          <w:bCs/>
          <w:color w:val="373737"/>
          <w:bdr w:val="none" w:sz="0" w:space="0" w:color="auto" w:frame="1"/>
        </w:rPr>
        <w:t>Локальные акты могут приниматься директором школы, общим собранием работников школы, педагогическим советом, органом самоуправления школы, наделенным полномочиями по принятию локальных актов в соответствии с Положениями – по предметам их ведения и компетенции.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5.3.При принятии локальных, затрагивающих права обучающихся, учитывается мнение Совета Учащихся, Совета родителей.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 xml:space="preserve">5.4. 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</w:t>
      </w:r>
      <w:proofErr w:type="gramStart"/>
      <w:r>
        <w:rPr>
          <w:bCs/>
          <w:color w:val="373737"/>
          <w:bdr w:val="none" w:sz="0" w:space="0" w:color="auto" w:frame="1"/>
        </w:rPr>
        <w:t>порядка учета мнения представительного органа работников</w:t>
      </w:r>
      <w:proofErr w:type="gramEnd"/>
      <w:r>
        <w:rPr>
          <w:bCs/>
          <w:color w:val="373737"/>
          <w:bdr w:val="none" w:sz="0" w:space="0" w:color="auto" w:frame="1"/>
        </w:rPr>
        <w:t>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5.5.Прошедший процедуру принятия локальный акт утверждается либо подписью, либо приказом директора школы.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5.6. Локальный а</w:t>
      </w:r>
      <w:proofErr w:type="gramStart"/>
      <w:r>
        <w:rPr>
          <w:bCs/>
          <w:color w:val="373737"/>
          <w:bdr w:val="none" w:sz="0" w:space="0" w:color="auto" w:frame="1"/>
        </w:rPr>
        <w:t>кт вст</w:t>
      </w:r>
      <w:proofErr w:type="gramEnd"/>
      <w:r>
        <w:rPr>
          <w:bCs/>
          <w:color w:val="373737"/>
          <w:bdr w:val="none" w:sz="0" w:space="0" w:color="auto" w:frame="1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Датой принятия локального акта, требующего утверждения директором школы, является дата такого утверждения.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5.7.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данного локального акта.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 xml:space="preserve">Ознакомление с локальным актом оформляется в виде росписи </w:t>
      </w:r>
      <w:proofErr w:type="gramStart"/>
      <w:r>
        <w:rPr>
          <w:bCs/>
          <w:color w:val="373737"/>
          <w:bdr w:val="none" w:sz="0" w:space="0" w:color="auto" w:frame="1"/>
        </w:rPr>
        <w:t>ознакомляемых</w:t>
      </w:r>
      <w:proofErr w:type="gramEnd"/>
      <w:r>
        <w:rPr>
          <w:bCs/>
          <w:color w:val="373737"/>
          <w:bdr w:val="none" w:sz="0" w:space="0" w:color="auto" w:frame="1"/>
        </w:rPr>
        <w:t xml:space="preserve"> с указанием даты ознакомления либо на самом локальном акте, либо на отдельном листе ознакомления, прилагаемым к нему, либо в отдельном журнале.</w:t>
      </w:r>
    </w:p>
    <w:p w:rsidR="00C82F87" w:rsidRPr="00DC5FEE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373737"/>
          <w:bdr w:val="none" w:sz="0" w:space="0" w:color="auto" w:frame="1"/>
        </w:rPr>
      </w:pP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73737"/>
          <w:bdr w:val="none" w:sz="0" w:space="0" w:color="auto" w:frame="1"/>
        </w:rPr>
      </w:pPr>
      <w:r w:rsidRPr="00DC5FEE">
        <w:rPr>
          <w:b/>
          <w:bCs/>
          <w:color w:val="373737"/>
          <w:bdr w:val="none" w:sz="0" w:space="0" w:color="auto" w:frame="1"/>
        </w:rPr>
        <w:t>6. Оформление локального акта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Оформление локального акта выполняется в соответствии с требованиями «Государственной системы документационного обеспечения управления. Основные положения, Общие требования к документам и службам документационного обеспечения.», а также нормами «</w:t>
      </w:r>
      <w:proofErr w:type="gramStart"/>
      <w:r>
        <w:rPr>
          <w:bCs/>
          <w:color w:val="373737"/>
          <w:bdr w:val="none" w:sz="0" w:space="0" w:color="auto" w:frame="1"/>
        </w:rPr>
        <w:t>Унифицированная</w:t>
      </w:r>
      <w:proofErr w:type="gramEnd"/>
      <w:r>
        <w:rPr>
          <w:bCs/>
          <w:color w:val="373737"/>
          <w:bdr w:val="none" w:sz="0" w:space="0" w:color="auto" w:frame="1"/>
        </w:rPr>
        <w:t xml:space="preserve"> системы документации, унифицированная системой организационно-распорядительной документации. Требования к оформлению документов. ГОСТ </w:t>
      </w:r>
      <w:proofErr w:type="gramStart"/>
      <w:r>
        <w:rPr>
          <w:bCs/>
          <w:color w:val="373737"/>
          <w:bdr w:val="none" w:sz="0" w:space="0" w:color="auto" w:frame="1"/>
        </w:rPr>
        <w:t>Р</w:t>
      </w:r>
      <w:proofErr w:type="gramEnd"/>
      <w:r>
        <w:rPr>
          <w:bCs/>
          <w:color w:val="373737"/>
          <w:bdr w:val="none" w:sz="0" w:space="0" w:color="auto" w:frame="1"/>
        </w:rPr>
        <w:t xml:space="preserve"> 6.30-2003». При этом: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6.1. 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Положение нормативного характера в преамбулу не включаются.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6.2. Нормативные предписания оформляются в виде пунктов, которые нумеруются арабскими цифрами с точкой и заголовком не имеют. Пункты могут подразделяться на подпункты, которые могут иметь буквенную или цифровую нумерацию.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6.3. Значительные по объему локальные акты могут делиться на главы, которые нумеруются цифрами и имеют заголовки.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6.4. 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6.5.Локальный акт излагается на государственном языке РФ и должен соответствовать литературным нормам.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6.6. Структура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lastRenderedPageBreak/>
        <w:t>6.7.В локальных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6.8. Не допускается переписывание с законов. При необходимости это делается в отсылочной форме.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373737"/>
          <w:bdr w:val="none" w:sz="0" w:space="0" w:color="auto" w:frame="1"/>
        </w:rPr>
      </w:pP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73737"/>
          <w:bdr w:val="none" w:sz="0" w:space="0" w:color="auto" w:frame="1"/>
        </w:rPr>
      </w:pPr>
      <w:r w:rsidRPr="00927FE7">
        <w:rPr>
          <w:b/>
          <w:bCs/>
          <w:color w:val="373737"/>
          <w:bdr w:val="none" w:sz="0" w:space="0" w:color="auto" w:frame="1"/>
        </w:rPr>
        <w:t>7. Документация</w:t>
      </w:r>
    </w:p>
    <w:p w:rsidR="00C82F87" w:rsidRPr="0071687F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/>
          <w:bCs/>
          <w:color w:val="373737"/>
          <w:bdr w:val="none" w:sz="0" w:space="0" w:color="auto" w:frame="1"/>
        </w:rPr>
        <w:t>7.</w:t>
      </w:r>
      <w:r w:rsidRPr="0071687F">
        <w:rPr>
          <w:bCs/>
          <w:color w:val="373737"/>
          <w:bdr w:val="none" w:sz="0" w:space="0" w:color="auto" w:frame="1"/>
        </w:rPr>
        <w:t>1. Локальные акты проходят процедуру регистрации в специально журнале.</w:t>
      </w:r>
    </w:p>
    <w:p w:rsidR="00C82F87" w:rsidRPr="0071687F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 w:rsidRPr="0071687F">
        <w:rPr>
          <w:bCs/>
          <w:color w:val="373737"/>
          <w:bdr w:val="none" w:sz="0" w:space="0" w:color="auto" w:frame="1"/>
        </w:rPr>
        <w:t>7.2. Обязательной регистрации подлежат положения, правила, инструкции, приказы и распоряжения директора школы.</w:t>
      </w:r>
    </w:p>
    <w:p w:rsidR="00C82F87" w:rsidRPr="0071687F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 w:rsidRPr="0071687F">
        <w:rPr>
          <w:bCs/>
          <w:color w:val="373737"/>
          <w:bdr w:val="none" w:sz="0" w:space="0" w:color="auto" w:frame="1"/>
        </w:rPr>
        <w:t xml:space="preserve">7.3.Регистрацию локальных актов осуществляет </w:t>
      </w:r>
      <w:proofErr w:type="gramStart"/>
      <w:r w:rsidRPr="0071687F">
        <w:rPr>
          <w:bCs/>
          <w:color w:val="373737"/>
          <w:bdr w:val="none" w:sz="0" w:space="0" w:color="auto" w:frame="1"/>
        </w:rPr>
        <w:t>ответственный</w:t>
      </w:r>
      <w:proofErr w:type="gramEnd"/>
      <w:r w:rsidRPr="0071687F">
        <w:rPr>
          <w:bCs/>
          <w:color w:val="373737"/>
          <w:bdr w:val="none" w:sz="0" w:space="0" w:color="auto" w:frame="1"/>
        </w:rPr>
        <w:t xml:space="preserve"> за ведение делопроизводства.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 w:rsidRPr="0071687F">
        <w:rPr>
          <w:bCs/>
          <w:color w:val="373737"/>
          <w:bdr w:val="none" w:sz="0" w:space="0" w:color="auto" w:frame="1"/>
        </w:rPr>
        <w:t>7.4.Регистрация положений, правил и инструкций осуществляется не позднее дня их утверждения директором школы, приказов и распоряжений директора школы – не позднее дня их издания.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373737"/>
          <w:bdr w:val="none" w:sz="0" w:space="0" w:color="auto" w:frame="1"/>
        </w:rPr>
      </w:pPr>
      <w:r w:rsidRPr="0071687F">
        <w:rPr>
          <w:b/>
          <w:bCs/>
          <w:color w:val="373737"/>
          <w:bdr w:val="none" w:sz="0" w:space="0" w:color="auto" w:frame="1"/>
        </w:rPr>
        <w:t>8. Порядок внесения и дополнений в локальные акты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8.1.В действующие в Школе локальные акты могут быть внесены изменения и дополнения.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8.2.Порядок внесение изменений и дополнений в локальные акты Школы определяется в самих локальных актах. В остальных случаях изменения и дополнения осуществляются в следующем порядке: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8.2.1. Изменения и дополнения в локальные акты: положения, принятые без согласования с органом управления (самоуправления), правила, инструкции, программы, планы, постановления, решения, приказы и распоряжения директора школы, вносятся путем издания приказа директора школы о внесении изменений или дополнений  в локальный акт;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8.2.2.Изменения и дополнения в положения, принятые после согласования с органом  управления (самоуправления) вносятся путем издания приказа директор школы о внесении изменений или дополнений с предварительным получением от него согласия.</w:t>
      </w:r>
    </w:p>
    <w:p w:rsidR="00C82F87" w:rsidRPr="0071687F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bdr w:val="none" w:sz="0" w:space="0" w:color="auto" w:frame="1"/>
        </w:rPr>
      </w:pPr>
      <w:r>
        <w:rPr>
          <w:bCs/>
          <w:color w:val="373737"/>
          <w:bdr w:val="none" w:sz="0" w:space="0" w:color="auto" w:frame="1"/>
        </w:rPr>
        <w:t>8.3.Изменения и дополнения в локальный а</w:t>
      </w:r>
      <w:proofErr w:type="gramStart"/>
      <w:r>
        <w:rPr>
          <w:bCs/>
          <w:color w:val="373737"/>
          <w:bdr w:val="none" w:sz="0" w:space="0" w:color="auto" w:frame="1"/>
        </w:rPr>
        <w:t>кт вст</w:t>
      </w:r>
      <w:proofErr w:type="gramEnd"/>
      <w:r>
        <w:rPr>
          <w:bCs/>
          <w:color w:val="373737"/>
          <w:bdr w:val="none" w:sz="0" w:space="0" w:color="auto" w:frame="1"/>
        </w:rPr>
        <w:t>упают в силу с даты, указанной в приказ о внесении изменений или дополнений в локальный акт, а в случае отсутствия указания в нем даты – по истечению 7 календарных дней с даты вступления приказа о внесении изменений или дополнений в локальный акт в силу.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373737"/>
          <w:bdr w:val="none" w:sz="0" w:space="0" w:color="auto" w:frame="1"/>
        </w:rPr>
      </w:pPr>
      <w:bookmarkStart w:id="3" w:name="YANDEX_139"/>
      <w:bookmarkEnd w:id="3"/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</w:rPr>
      </w:pPr>
      <w:r>
        <w:rPr>
          <w:b/>
          <w:bCs/>
          <w:color w:val="373737"/>
          <w:bdr w:val="none" w:sz="0" w:space="0" w:color="auto" w:frame="1"/>
        </w:rPr>
        <w:t>9</w:t>
      </w:r>
      <w:r w:rsidRPr="00807E9A">
        <w:rPr>
          <w:b/>
          <w:bCs/>
          <w:color w:val="373737"/>
          <w:bdr w:val="none" w:sz="0" w:space="0" w:color="auto" w:frame="1"/>
        </w:rPr>
        <w:t>. Заключительные</w:t>
      </w:r>
      <w:r w:rsidRPr="00807E9A">
        <w:rPr>
          <w:rStyle w:val="apple-converted-space"/>
          <w:b/>
          <w:bCs/>
          <w:color w:val="373737"/>
          <w:bdr w:val="none" w:sz="0" w:space="0" w:color="auto" w:frame="1"/>
        </w:rPr>
        <w:t> </w:t>
      </w:r>
      <w:bookmarkStart w:id="4" w:name="YANDEX_164"/>
      <w:bookmarkEnd w:id="4"/>
      <w:r w:rsidRPr="00807E9A">
        <w:rPr>
          <w:b/>
          <w:bCs/>
          <w:color w:val="373737"/>
          <w:bdr w:val="none" w:sz="0" w:space="0" w:color="auto" w:frame="1"/>
        </w:rPr>
        <w:t>положения</w:t>
      </w:r>
    </w:p>
    <w:p w:rsidR="00C82F87" w:rsidRPr="00194BA1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373737"/>
          <w:bdr w:val="none" w:sz="0" w:space="0" w:color="auto" w:frame="1"/>
        </w:rPr>
      </w:pPr>
      <w:r>
        <w:t>9</w:t>
      </w:r>
      <w:r w:rsidRPr="00807E9A">
        <w:t>.1 Настоящее Положение</w:t>
      </w:r>
      <w:r>
        <w:t xml:space="preserve"> подлежит обязательному согласованию с Общим собранием работников.</w:t>
      </w:r>
      <w:r w:rsidRPr="00B52F9B">
        <w:rPr>
          <w:color w:val="000000"/>
        </w:rPr>
        <w:t xml:space="preserve"> </w:t>
      </w: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9</w:t>
      </w:r>
      <w:r w:rsidRPr="00807E9A">
        <w:rPr>
          <w:color w:val="373737"/>
        </w:rPr>
        <w:t xml:space="preserve">.2 Положение вступает в силу </w:t>
      </w:r>
      <w:proofErr w:type="gramStart"/>
      <w:r w:rsidRPr="00807E9A">
        <w:rPr>
          <w:color w:val="373737"/>
        </w:rPr>
        <w:t>с даты утверждения</w:t>
      </w:r>
      <w:proofErr w:type="gramEnd"/>
      <w:r w:rsidRPr="00807E9A">
        <w:rPr>
          <w:color w:val="373737"/>
        </w:rPr>
        <w:t xml:space="preserve"> его директором школы и действует бессрочно.</w:t>
      </w: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>
        <w:rPr>
          <w:color w:val="373737"/>
        </w:rPr>
        <w:t>9</w:t>
      </w:r>
      <w:r w:rsidRPr="00807E9A">
        <w:rPr>
          <w:color w:val="373737"/>
        </w:rPr>
        <w:t xml:space="preserve">.3 </w:t>
      </w:r>
      <w:r>
        <w:rPr>
          <w:color w:val="373737"/>
        </w:rPr>
        <w:t xml:space="preserve">Положение вступает в силу </w:t>
      </w:r>
      <w:proofErr w:type="gramStart"/>
      <w:r>
        <w:rPr>
          <w:color w:val="373737"/>
        </w:rPr>
        <w:t>с даты</w:t>
      </w:r>
      <w:proofErr w:type="gramEnd"/>
      <w:r>
        <w:rPr>
          <w:color w:val="373737"/>
        </w:rPr>
        <w:t xml:space="preserve"> его утверждения директором школы.</w:t>
      </w: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73737"/>
        </w:rPr>
      </w:pPr>
      <w:r>
        <w:rPr>
          <w:color w:val="373737"/>
        </w:rPr>
        <w:t>9</w:t>
      </w:r>
      <w:r w:rsidRPr="00807E9A">
        <w:rPr>
          <w:color w:val="373737"/>
        </w:rPr>
        <w:t xml:space="preserve">.4 </w:t>
      </w:r>
      <w:r>
        <w:rPr>
          <w:color w:val="373737"/>
        </w:rPr>
        <w:t>Положение утрачивает силу в случае принятия нового Положения</w:t>
      </w:r>
      <w:r w:rsidRPr="00BE5591">
        <w:rPr>
          <w:b/>
          <w:color w:val="373737"/>
          <w:sz w:val="28"/>
          <w:szCs w:val="28"/>
        </w:rPr>
        <w:t xml:space="preserve"> </w:t>
      </w:r>
      <w:r w:rsidRPr="00BE5591">
        <w:rPr>
          <w:color w:val="373737"/>
        </w:rPr>
        <w:t xml:space="preserve">о порядке разработки и принятия локальных </w:t>
      </w:r>
      <w:r w:rsidRPr="00BE5591">
        <w:rPr>
          <w:kern w:val="36"/>
        </w:rPr>
        <w:t>нормативных</w:t>
      </w:r>
      <w:r w:rsidRPr="00BE5591">
        <w:rPr>
          <w:color w:val="373737"/>
        </w:rPr>
        <w:t xml:space="preserve"> актов</w:t>
      </w:r>
      <w:r>
        <w:rPr>
          <w:color w:val="373737"/>
        </w:rPr>
        <w:t>.</w:t>
      </w:r>
      <w:r w:rsidRPr="00BE5591">
        <w:rPr>
          <w:color w:val="373737"/>
        </w:rPr>
        <w:t xml:space="preserve"> </w:t>
      </w:r>
    </w:p>
    <w:p w:rsidR="00C82F87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>9</w:t>
      </w:r>
      <w:r w:rsidRPr="00807E9A">
        <w:t xml:space="preserve">.5 </w:t>
      </w:r>
      <w:proofErr w:type="gramStart"/>
      <w:r>
        <w:t>Вопросы, не урегулированные настоящим Положением подлежат</w:t>
      </w:r>
      <w:proofErr w:type="gramEnd"/>
      <w:r>
        <w:t xml:space="preserve"> урегулированию в соответствии с действующим законодательством Российской Федерации, уставом школы и иными локальными нормативными актами Школы.</w:t>
      </w:r>
    </w:p>
    <w:p w:rsidR="00C82F87" w:rsidRPr="00807E9A" w:rsidRDefault="00C82F87" w:rsidP="00C82F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93330C" w:rsidRDefault="0093330C"/>
    <w:sectPr w:rsidR="0093330C" w:rsidSect="00C82F87">
      <w:pgSz w:w="11906" w:h="16838"/>
      <w:pgMar w:top="567" w:right="849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F87"/>
    <w:rsid w:val="003B22F6"/>
    <w:rsid w:val="003E76FF"/>
    <w:rsid w:val="00581BA3"/>
    <w:rsid w:val="00595E09"/>
    <w:rsid w:val="0072231E"/>
    <w:rsid w:val="00723C44"/>
    <w:rsid w:val="007679B7"/>
    <w:rsid w:val="00904A82"/>
    <w:rsid w:val="0093330C"/>
    <w:rsid w:val="00AF61D9"/>
    <w:rsid w:val="00BF7FC5"/>
    <w:rsid w:val="00C82F87"/>
    <w:rsid w:val="00D20E93"/>
    <w:rsid w:val="00DE1794"/>
    <w:rsid w:val="00DE3497"/>
    <w:rsid w:val="00FB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2F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82F87"/>
  </w:style>
  <w:style w:type="paragraph" w:styleId="a4">
    <w:name w:val="Balloon Text"/>
    <w:basedOn w:val="a"/>
    <w:link w:val="a5"/>
    <w:uiPriority w:val="99"/>
    <w:semiHidden/>
    <w:unhideWhenUsed/>
    <w:rsid w:val="00DE17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7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Саттаров Радик</cp:lastModifiedBy>
  <cp:revision>7</cp:revision>
  <cp:lastPrinted>2020-01-23T13:14:00Z</cp:lastPrinted>
  <dcterms:created xsi:type="dcterms:W3CDTF">2019-11-06T13:37:00Z</dcterms:created>
  <dcterms:modified xsi:type="dcterms:W3CDTF">2020-01-23T13:18:00Z</dcterms:modified>
</cp:coreProperties>
</file>